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8FF" w:rsidRDefault="0004048D" w:rsidP="0004048D">
      <w:pPr>
        <w:spacing w:after="0" w:line="240" w:lineRule="auto"/>
        <w:rPr>
          <w:b/>
        </w:rPr>
      </w:pPr>
      <w:r w:rsidRPr="0004048D">
        <w:rPr>
          <w:b/>
        </w:rPr>
        <w:t>Supplementary Data</w:t>
      </w:r>
    </w:p>
    <w:p w:rsidR="0004048D" w:rsidRPr="0004048D" w:rsidRDefault="0004048D" w:rsidP="0004048D">
      <w:pPr>
        <w:spacing w:after="0" w:line="240" w:lineRule="auto"/>
        <w:rPr>
          <w:b/>
        </w:rPr>
      </w:pPr>
    </w:p>
    <w:p w:rsidR="0004048D" w:rsidRDefault="0004048D" w:rsidP="0004048D">
      <w:pPr>
        <w:pStyle w:val="Heading1"/>
        <w:spacing w:after="120" w:line="240" w:lineRule="auto"/>
      </w:pPr>
      <w:r w:rsidRPr="00112004">
        <w:t xml:space="preserve">Appendix A: Frequencies and missing data in </w:t>
      </w:r>
      <w:r>
        <w:t>the original dataset N=1471</w:t>
      </w:r>
    </w:p>
    <w:tbl>
      <w:tblPr>
        <w:tblW w:w="7577" w:type="dxa"/>
        <w:tblInd w:w="-5" w:type="dxa"/>
        <w:tblLook w:val="04A0"/>
      </w:tblPr>
      <w:tblGrid>
        <w:gridCol w:w="280"/>
        <w:gridCol w:w="557"/>
        <w:gridCol w:w="3900"/>
        <w:gridCol w:w="1420"/>
        <w:gridCol w:w="1420"/>
      </w:tblGrid>
      <w:tr w:rsidR="0004048D" w:rsidRPr="00112004" w:rsidTr="006939E6">
        <w:trPr>
          <w:trHeight w:val="330"/>
        </w:trPr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r w:rsidRPr="00112004">
              <w:rPr>
                <w:rFonts w:eastAsia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r w:rsidRPr="00112004">
              <w:rPr>
                <w:rFonts w:eastAsia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r w:rsidRPr="00112004">
              <w:rPr>
                <w:rFonts w:eastAsia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r w:rsidRPr="00112004">
              <w:rPr>
                <w:rFonts w:eastAsia="Times New Roman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r w:rsidRPr="00112004">
              <w:rPr>
                <w:rFonts w:eastAsia="Times New Roman"/>
                <w:b/>
                <w:bCs/>
                <w:sz w:val="22"/>
                <w:szCs w:val="22"/>
              </w:rPr>
              <w:t>%</w:t>
            </w:r>
          </w:p>
        </w:tc>
      </w:tr>
      <w:tr w:rsidR="0004048D" w:rsidRPr="00112004" w:rsidTr="006939E6">
        <w:trPr>
          <w:trHeight w:val="330"/>
        </w:trPr>
        <w:tc>
          <w:tcPr>
            <w:tcW w:w="8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r w:rsidRPr="00112004">
              <w:rPr>
                <w:rFonts w:eastAsia="Times New Roman"/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r w:rsidRPr="00112004">
              <w:rPr>
                <w:rFonts w:eastAsia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1471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100%</w:t>
            </w:r>
          </w:p>
        </w:tc>
      </w:tr>
      <w:tr w:rsidR="0004048D" w:rsidRPr="00112004" w:rsidTr="006939E6">
        <w:trPr>
          <w:trHeight w:val="330"/>
        </w:trPr>
        <w:tc>
          <w:tcPr>
            <w:tcW w:w="473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r w:rsidRPr="00112004">
              <w:rPr>
                <w:rFonts w:eastAsia="Times New Roman"/>
                <w:b/>
                <w:bCs/>
                <w:sz w:val="22"/>
                <w:szCs w:val="22"/>
              </w:rPr>
              <w:t>Physical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Age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mean [SD]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74.4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r w:rsidRPr="00112004">
              <w:rPr>
                <w:rFonts w:eastAsia="Times New Roman"/>
                <w:sz w:val="22"/>
                <w:szCs w:val="22"/>
              </w:rPr>
              <w:t>[7.01]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Missing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1.9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4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Age groups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60-69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429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29.2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70-79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684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46.5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80-89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277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18.8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90+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52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3.5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Missing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2.0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4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Gender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Female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755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51.3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Male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710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48.3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Missing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0.4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4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Long-term condition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605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41.1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457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31.1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&gt;=1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331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22.5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Missing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78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5.3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4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Disability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No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946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64.3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Yes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458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31.1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Missing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67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4.6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4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Long-term condition or disability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No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559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38.0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Yes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895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60.8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Missing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1.2</w:t>
            </w:r>
          </w:p>
        </w:tc>
      </w:tr>
      <w:tr w:rsidR="0004048D" w:rsidRPr="00112004" w:rsidTr="006939E6">
        <w:trPr>
          <w:trHeight w:val="330"/>
        </w:trPr>
        <w:tc>
          <w:tcPr>
            <w:tcW w:w="473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r w:rsidRPr="00112004">
              <w:rPr>
                <w:rFonts w:eastAsia="Times New Roman"/>
                <w:b/>
                <w:bCs/>
                <w:sz w:val="22"/>
                <w:szCs w:val="22"/>
              </w:rPr>
              <w:t>Environmental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4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rFonts w:eastAsia="Times New Roman"/>
                <w:sz w:val="22"/>
                <w:szCs w:val="22"/>
              </w:rPr>
              <w:t>Rurality (3-fold definition)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sz w:val="22"/>
                <w:szCs w:val="22"/>
              </w:rPr>
              <w:t>Other urban areas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sz w:val="22"/>
                <w:szCs w:val="22"/>
              </w:rPr>
              <w:t>299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sz w:val="22"/>
                <w:szCs w:val="22"/>
              </w:rPr>
              <w:t>20.3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sz w:val="22"/>
                <w:szCs w:val="22"/>
              </w:rPr>
              <w:t>Small towns, accessible rural, and remote rural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sz w:val="22"/>
                <w:szCs w:val="22"/>
              </w:rPr>
              <w:t>608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sz w:val="22"/>
                <w:szCs w:val="22"/>
              </w:rPr>
              <w:t>41.3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sz w:val="22"/>
                <w:szCs w:val="22"/>
              </w:rPr>
              <w:t>Very remote rural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sz w:val="22"/>
                <w:szCs w:val="22"/>
              </w:rPr>
              <w:t>504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sz w:val="22"/>
                <w:szCs w:val="22"/>
              </w:rPr>
              <w:t>34.3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sz w:val="22"/>
                <w:szCs w:val="22"/>
              </w:rPr>
              <w:t>Missing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sz w:val="22"/>
                <w:szCs w:val="22"/>
              </w:rPr>
              <w:t>60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sz w:val="22"/>
                <w:szCs w:val="22"/>
              </w:rPr>
              <w:t>4.1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4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rFonts w:eastAsia="Times New Roman"/>
                <w:sz w:val="22"/>
                <w:szCs w:val="22"/>
              </w:rPr>
              <w:t>Living alone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4F4B50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4F4B50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Yes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438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29.8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No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1024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69.6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lastRenderedPageBreak/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Missing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0.6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4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Unpaid care for others per week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0-&lt;20 hrs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1313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89.3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20 hrs+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91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6.2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Missing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67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4.6</w:t>
            </w:r>
          </w:p>
        </w:tc>
      </w:tr>
      <w:tr w:rsidR="0004048D" w:rsidRPr="00112004" w:rsidTr="006939E6">
        <w:trPr>
          <w:trHeight w:val="330"/>
        </w:trPr>
        <w:tc>
          <w:tcPr>
            <w:tcW w:w="473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r w:rsidRPr="00112004">
              <w:rPr>
                <w:rFonts w:eastAsia="Times New Roman"/>
                <w:b/>
                <w:bCs/>
                <w:sz w:val="22"/>
                <w:szCs w:val="22"/>
              </w:rPr>
              <w:t>Psychological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4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Sense of coherence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Weak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293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19.9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Intermediate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670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45.5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Strong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472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32.1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Missing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36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2.4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4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Overall loneliness†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Low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919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62.5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High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159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10.8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Missing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393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26.7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4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Emotional loneliness†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Low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895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60.8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High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112004">
              <w:rPr>
                <w:rFonts w:eastAsia="Times New Roman"/>
                <w:color w:val="000000"/>
                <w:sz w:val="22"/>
                <w:szCs w:val="22"/>
              </w:rPr>
              <w:t>137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9.3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Missing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112004">
              <w:rPr>
                <w:rFonts w:eastAsia="Times New Roman"/>
                <w:color w:val="000000"/>
                <w:sz w:val="22"/>
                <w:szCs w:val="22"/>
              </w:rPr>
              <w:t>439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29.8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4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Social loneliness†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Low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112004">
              <w:rPr>
                <w:rFonts w:eastAsia="Times New Roman"/>
                <w:color w:val="000000"/>
                <w:sz w:val="22"/>
                <w:szCs w:val="22"/>
              </w:rPr>
              <w:t>913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62.1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High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112004">
              <w:rPr>
                <w:rFonts w:eastAsia="Times New Roman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15.0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Missing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112004">
              <w:rPr>
                <w:rFonts w:eastAsia="Times New Roman"/>
                <w:color w:val="000000"/>
                <w:sz w:val="22"/>
                <w:szCs w:val="22"/>
              </w:rPr>
              <w:t>337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22.9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4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Quality of life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</w:tr>
      <w:tr w:rsidR="0004048D" w:rsidRPr="00112004" w:rsidTr="006939E6">
        <w:trPr>
          <w:trHeight w:val="330"/>
        </w:trPr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 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Mean (SD)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3.97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sz w:val="22"/>
                <w:szCs w:val="22"/>
              </w:rPr>
            </w:pPr>
            <w:r w:rsidRPr="00112004">
              <w:rPr>
                <w:rFonts w:eastAsia="Times New Roman"/>
                <w:sz w:val="22"/>
                <w:szCs w:val="22"/>
              </w:rPr>
              <w:t>[0.77]</w:t>
            </w:r>
          </w:p>
        </w:tc>
      </w:tr>
      <w:tr w:rsidR="0004048D" w:rsidRPr="00112004" w:rsidTr="006939E6">
        <w:trPr>
          <w:trHeight w:val="330"/>
        </w:trPr>
        <w:tc>
          <w:tcPr>
            <w:tcW w:w="757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4048D" w:rsidRPr="00112004" w:rsidRDefault="0004048D" w:rsidP="0004048D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112004">
              <w:rPr>
                <w:rFonts w:eastAsia="Times New Roman"/>
                <w:color w:val="000000"/>
                <w:sz w:val="22"/>
                <w:szCs w:val="22"/>
              </w:rPr>
              <w:t>†High determined by 1 SD above the mean</w:t>
            </w:r>
          </w:p>
        </w:tc>
      </w:tr>
    </w:tbl>
    <w:p w:rsidR="0004048D" w:rsidRDefault="0004048D" w:rsidP="0004048D">
      <w:pPr>
        <w:spacing w:after="0" w:line="240" w:lineRule="auto"/>
      </w:pPr>
    </w:p>
    <w:p w:rsidR="0004048D" w:rsidRDefault="0004048D">
      <w:pPr>
        <w:spacing w:after="200" w:line="276" w:lineRule="auto"/>
      </w:pPr>
      <w:r>
        <w:br w:type="page"/>
      </w:r>
    </w:p>
    <w:p w:rsidR="0004048D" w:rsidRPr="0004048D" w:rsidRDefault="0004048D" w:rsidP="0004048D">
      <w:pPr>
        <w:spacing w:after="0" w:line="240" w:lineRule="auto"/>
        <w:rPr>
          <w:b/>
        </w:rPr>
      </w:pPr>
      <w:r w:rsidRPr="0004048D">
        <w:rPr>
          <w:b/>
        </w:rPr>
        <w:lastRenderedPageBreak/>
        <w:t>Appendix 2: Comparison of Sample Population, Sampling Frame and Responder Population</w:t>
      </w:r>
    </w:p>
    <w:p w:rsidR="0004048D" w:rsidRDefault="0004048D" w:rsidP="0004048D">
      <w:pPr>
        <w:spacing w:after="0" w:line="240" w:lineRule="auto"/>
      </w:pPr>
    </w:p>
    <w:tbl>
      <w:tblPr>
        <w:tblW w:w="9370" w:type="dxa"/>
        <w:tblInd w:w="103" w:type="dxa"/>
        <w:tblLook w:val="04A0"/>
      </w:tblPr>
      <w:tblGrid>
        <w:gridCol w:w="3124"/>
        <w:gridCol w:w="1984"/>
        <w:gridCol w:w="1843"/>
        <w:gridCol w:w="2419"/>
      </w:tblGrid>
      <w:tr w:rsidR="0004048D" w:rsidRPr="0004048D" w:rsidTr="0004048D">
        <w:trPr>
          <w:trHeight w:val="285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Full Population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Sample Population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Responder Population</w:t>
            </w:r>
          </w:p>
        </w:tc>
      </w:tr>
      <w:tr w:rsidR="0004048D" w:rsidRPr="0004048D" w:rsidTr="0004048D">
        <w:trPr>
          <w:trHeight w:val="300"/>
        </w:trPr>
        <w:tc>
          <w:tcPr>
            <w:tcW w:w="31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Total No.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70,467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3,000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1,544</w:t>
            </w:r>
          </w:p>
        </w:tc>
      </w:tr>
      <w:tr w:rsidR="0004048D" w:rsidRPr="0004048D" w:rsidTr="0004048D">
        <w:trPr>
          <w:trHeight w:val="300"/>
        </w:trPr>
        <w:tc>
          <w:tcPr>
            <w:tcW w:w="31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Age (mean)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75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75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74</w:t>
            </w:r>
          </w:p>
        </w:tc>
      </w:tr>
      <w:tr w:rsidR="0004048D" w:rsidRPr="0004048D" w:rsidTr="0004048D">
        <w:trPr>
          <w:trHeight w:val="30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Age (median)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73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73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73</w:t>
            </w:r>
          </w:p>
        </w:tc>
      </w:tr>
    </w:tbl>
    <w:p w:rsidR="0004048D" w:rsidRPr="0004048D" w:rsidRDefault="0004048D" w:rsidP="0004048D">
      <w:pPr>
        <w:spacing w:after="0" w:line="240" w:lineRule="auto"/>
        <w:rPr>
          <w:i/>
        </w:rPr>
      </w:pPr>
      <w:r w:rsidRPr="0004048D">
        <w:rPr>
          <w:i/>
        </w:rPr>
        <w:t>NB. 31 survey responders provided no age therefore n=1,513 for mean &amp; median age for responder population</w:t>
      </w:r>
    </w:p>
    <w:p w:rsidR="0004048D" w:rsidRDefault="0004048D">
      <w:pPr>
        <w:spacing w:after="200" w:line="276" w:lineRule="auto"/>
      </w:pPr>
      <w:r>
        <w:br w:type="page"/>
      </w:r>
    </w:p>
    <w:tbl>
      <w:tblPr>
        <w:tblW w:w="9360" w:type="dxa"/>
        <w:tblInd w:w="103" w:type="dxa"/>
        <w:tblLook w:val="04A0"/>
      </w:tblPr>
      <w:tblGrid>
        <w:gridCol w:w="3140"/>
        <w:gridCol w:w="960"/>
        <w:gridCol w:w="960"/>
        <w:gridCol w:w="960"/>
        <w:gridCol w:w="960"/>
        <w:gridCol w:w="960"/>
        <w:gridCol w:w="1420"/>
      </w:tblGrid>
      <w:tr w:rsidR="0004048D" w:rsidRPr="0004048D" w:rsidTr="0004048D">
        <w:trPr>
          <w:trHeight w:val="312"/>
        </w:trPr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lastRenderedPageBreak/>
              <w:t>Age Bands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No.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 xml:space="preserve">% </w:t>
            </w:r>
            <w:proofErr w:type="spellStart"/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Pop</w:t>
            </w:r>
            <w:r w:rsidRPr="0004048D">
              <w:rPr>
                <w:rFonts w:ascii="Segoe UI" w:eastAsia="Times New Roman" w:hAnsi="Segoe UI" w:cs="Segoe UI"/>
                <w:sz w:val="20"/>
                <w:szCs w:val="20"/>
                <w:vertAlign w:val="superscript"/>
                <w:lang w:val="en-GB" w:eastAsia="en-GB"/>
              </w:rPr>
              <w:t>n</w:t>
            </w:r>
            <w:proofErr w:type="spellEnd"/>
            <w:r w:rsidRPr="0004048D">
              <w:rPr>
                <w:rFonts w:ascii="Segoe UI" w:eastAsia="Times New Roman" w:hAnsi="Segoe UI" w:cs="Segoe UI"/>
                <w:sz w:val="20"/>
                <w:szCs w:val="20"/>
                <w:vertAlign w:val="superscript"/>
                <w:lang w:val="en-GB" w:eastAsia="en-GB"/>
              </w:rPr>
              <w:t xml:space="preserve"> </w:t>
            </w:r>
            <w:proofErr w:type="spellStart"/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65y</w:t>
            </w:r>
            <w:proofErr w:type="spellEnd"/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 xml:space="preserve"> &amp; over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No.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% Sample</w:t>
            </w:r>
            <w:r w:rsidRPr="0004048D">
              <w:rPr>
                <w:rFonts w:ascii="Segoe UI" w:eastAsia="Times New Roman" w:hAnsi="Segoe UI" w:cs="Segoe UI"/>
                <w:sz w:val="20"/>
                <w:szCs w:val="20"/>
                <w:vertAlign w:val="superscript"/>
                <w:lang w:val="en-GB" w:eastAsia="en-GB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No.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% responder</w:t>
            </w:r>
          </w:p>
        </w:tc>
      </w:tr>
      <w:tr w:rsidR="0004048D" w:rsidRPr="0004048D" w:rsidTr="0004048D">
        <w:trPr>
          <w:trHeight w:val="300"/>
        </w:trPr>
        <w:tc>
          <w:tcPr>
            <w:tcW w:w="31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Under 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0.3</w:t>
            </w:r>
          </w:p>
        </w:tc>
      </w:tr>
      <w:tr w:rsidR="0004048D" w:rsidRPr="0004048D" w:rsidTr="0004048D">
        <w:trPr>
          <w:trHeight w:val="300"/>
        </w:trPr>
        <w:tc>
          <w:tcPr>
            <w:tcW w:w="31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65-74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38,767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55.0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1,647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856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56.6</w:t>
            </w:r>
          </w:p>
        </w:tc>
      </w:tr>
      <w:tr w:rsidR="0004048D" w:rsidRPr="0004048D" w:rsidTr="0004048D">
        <w:trPr>
          <w:trHeight w:val="300"/>
        </w:trPr>
        <w:tc>
          <w:tcPr>
            <w:tcW w:w="31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75-84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22,754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983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33.2</w:t>
            </w:r>
          </w:p>
        </w:tc>
      </w:tr>
      <w:tr w:rsidR="0004048D" w:rsidRPr="0004048D" w:rsidTr="0004048D">
        <w:trPr>
          <w:trHeight w:val="300"/>
        </w:trPr>
        <w:tc>
          <w:tcPr>
            <w:tcW w:w="31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85-94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8,256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9.3</w:t>
            </w:r>
          </w:p>
        </w:tc>
      </w:tr>
      <w:tr w:rsidR="0004048D" w:rsidRPr="0004048D" w:rsidTr="0004048D">
        <w:trPr>
          <w:trHeight w:val="300"/>
        </w:trPr>
        <w:tc>
          <w:tcPr>
            <w:tcW w:w="31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95 and over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690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0.7</w:t>
            </w:r>
          </w:p>
        </w:tc>
      </w:tr>
      <w:tr w:rsidR="0004048D" w:rsidRPr="0004048D" w:rsidTr="0004048D">
        <w:trPr>
          <w:trHeight w:val="300"/>
        </w:trPr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70,467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100.0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3,000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100.0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1,513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100.0</w:t>
            </w:r>
          </w:p>
        </w:tc>
      </w:tr>
    </w:tbl>
    <w:p w:rsidR="0004048D" w:rsidRPr="0004048D" w:rsidRDefault="0004048D" w:rsidP="0004048D">
      <w:pPr>
        <w:spacing w:after="0" w:line="240" w:lineRule="auto"/>
        <w:rPr>
          <w:i/>
        </w:rPr>
      </w:pPr>
      <w:r w:rsidRPr="0004048D">
        <w:rPr>
          <w:i/>
        </w:rPr>
        <w:t>NB. Age bands missing/void - 31 survey responders provided no age</w:t>
      </w:r>
    </w:p>
    <w:p w:rsidR="0004048D" w:rsidRDefault="0004048D">
      <w:pPr>
        <w:spacing w:after="200" w:line="276" w:lineRule="auto"/>
      </w:pPr>
      <w:r>
        <w:br w:type="page"/>
      </w:r>
    </w:p>
    <w:tbl>
      <w:tblPr>
        <w:tblW w:w="9360" w:type="dxa"/>
        <w:tblInd w:w="103" w:type="dxa"/>
        <w:tblLook w:val="04A0"/>
      </w:tblPr>
      <w:tblGrid>
        <w:gridCol w:w="3140"/>
        <w:gridCol w:w="960"/>
        <w:gridCol w:w="960"/>
        <w:gridCol w:w="960"/>
        <w:gridCol w:w="960"/>
        <w:gridCol w:w="960"/>
        <w:gridCol w:w="1420"/>
      </w:tblGrid>
      <w:tr w:rsidR="0004048D" w:rsidRPr="0004048D" w:rsidTr="0004048D">
        <w:trPr>
          <w:trHeight w:val="312"/>
        </w:trPr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lastRenderedPageBreak/>
              <w:t>Gender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No.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 xml:space="preserve">% </w:t>
            </w:r>
            <w:proofErr w:type="spellStart"/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Pop</w:t>
            </w:r>
            <w:r w:rsidRPr="0004048D">
              <w:rPr>
                <w:rFonts w:ascii="Segoe UI" w:eastAsia="Times New Roman" w:hAnsi="Segoe UI" w:cs="Segoe UI"/>
                <w:sz w:val="20"/>
                <w:szCs w:val="20"/>
                <w:vertAlign w:val="superscript"/>
                <w:lang w:val="en-GB" w:eastAsia="en-GB"/>
              </w:rPr>
              <w:t>n</w:t>
            </w:r>
            <w:proofErr w:type="spellEnd"/>
            <w:r w:rsidRPr="0004048D">
              <w:rPr>
                <w:rFonts w:ascii="Segoe UI" w:eastAsia="Times New Roman" w:hAnsi="Segoe UI" w:cs="Segoe UI"/>
                <w:sz w:val="20"/>
                <w:szCs w:val="20"/>
                <w:vertAlign w:val="superscript"/>
                <w:lang w:val="en-GB" w:eastAsia="en-GB"/>
              </w:rPr>
              <w:t xml:space="preserve"> </w:t>
            </w:r>
            <w:proofErr w:type="spellStart"/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65y</w:t>
            </w:r>
            <w:proofErr w:type="spellEnd"/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 xml:space="preserve"> &amp; over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No.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% Sample</w:t>
            </w:r>
            <w:r w:rsidRPr="0004048D">
              <w:rPr>
                <w:rFonts w:ascii="Segoe UI" w:eastAsia="Times New Roman" w:hAnsi="Segoe UI" w:cs="Segoe UI"/>
                <w:sz w:val="20"/>
                <w:szCs w:val="20"/>
                <w:vertAlign w:val="superscript"/>
                <w:lang w:val="en-GB" w:eastAsia="en-GB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No.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% responder</w:t>
            </w:r>
          </w:p>
        </w:tc>
      </w:tr>
      <w:tr w:rsidR="0004048D" w:rsidRPr="0004048D" w:rsidTr="0004048D">
        <w:trPr>
          <w:trHeight w:val="300"/>
        </w:trPr>
        <w:tc>
          <w:tcPr>
            <w:tcW w:w="31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32,268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45.8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1,378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45.9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731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47.5</w:t>
            </w:r>
          </w:p>
        </w:tc>
      </w:tr>
      <w:tr w:rsidR="0004048D" w:rsidRPr="0004048D" w:rsidTr="0004048D">
        <w:trPr>
          <w:trHeight w:val="300"/>
        </w:trPr>
        <w:tc>
          <w:tcPr>
            <w:tcW w:w="31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38,199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1,622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807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52.5</w:t>
            </w:r>
          </w:p>
        </w:tc>
      </w:tr>
      <w:tr w:rsidR="0004048D" w:rsidRPr="0004048D" w:rsidTr="0004048D">
        <w:trPr>
          <w:trHeight w:val="300"/>
        </w:trPr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70,467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100.0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3,000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100.0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1,538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100.0</w:t>
            </w:r>
          </w:p>
        </w:tc>
      </w:tr>
    </w:tbl>
    <w:p w:rsidR="0004048D" w:rsidRPr="0004048D" w:rsidRDefault="0004048D" w:rsidP="0004048D">
      <w:pPr>
        <w:spacing w:after="0" w:line="240" w:lineRule="auto"/>
        <w:rPr>
          <w:i/>
        </w:rPr>
      </w:pPr>
      <w:r w:rsidRPr="0004048D">
        <w:rPr>
          <w:i/>
        </w:rPr>
        <w:t>NB. Gender missing/void - 6 survey responders provided no gender</w:t>
      </w:r>
    </w:p>
    <w:p w:rsidR="0004048D" w:rsidRDefault="0004048D">
      <w:pPr>
        <w:spacing w:after="200" w:line="276" w:lineRule="auto"/>
      </w:pPr>
      <w:r>
        <w:br w:type="page"/>
      </w:r>
    </w:p>
    <w:tbl>
      <w:tblPr>
        <w:tblW w:w="9370" w:type="dxa"/>
        <w:tblInd w:w="103" w:type="dxa"/>
        <w:tblLook w:val="04A0"/>
      </w:tblPr>
      <w:tblGrid>
        <w:gridCol w:w="3143"/>
        <w:gridCol w:w="962"/>
        <w:gridCol w:w="961"/>
        <w:gridCol w:w="961"/>
        <w:gridCol w:w="961"/>
        <w:gridCol w:w="961"/>
        <w:gridCol w:w="1421"/>
      </w:tblGrid>
      <w:tr w:rsidR="0004048D" w:rsidRPr="0004048D" w:rsidTr="0004048D">
        <w:trPr>
          <w:trHeight w:val="312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lastRenderedPageBreak/>
              <w:t>S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 xml:space="preserve">cottish </w:t>
            </w: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I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 xml:space="preserve">ndex of </w:t>
            </w: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M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 xml:space="preserve">ultiple </w:t>
            </w: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D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eprivation</w:t>
            </w: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 xml:space="preserve"> Quintile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 xml:space="preserve"> [1]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No.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 xml:space="preserve">% </w:t>
            </w:r>
            <w:proofErr w:type="spellStart"/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Pop</w:t>
            </w:r>
            <w:r w:rsidRPr="0004048D">
              <w:rPr>
                <w:rFonts w:ascii="Segoe UI" w:eastAsia="Times New Roman" w:hAnsi="Segoe UI" w:cs="Segoe UI"/>
                <w:sz w:val="20"/>
                <w:szCs w:val="20"/>
                <w:vertAlign w:val="superscript"/>
                <w:lang w:val="en-GB" w:eastAsia="en-GB"/>
              </w:rPr>
              <w:t>n</w:t>
            </w:r>
            <w:proofErr w:type="spellEnd"/>
            <w:r w:rsidRPr="0004048D">
              <w:rPr>
                <w:rFonts w:ascii="Segoe UI" w:eastAsia="Times New Roman" w:hAnsi="Segoe UI" w:cs="Segoe UI"/>
                <w:sz w:val="20"/>
                <w:szCs w:val="20"/>
                <w:vertAlign w:val="superscript"/>
                <w:lang w:val="en-GB" w:eastAsia="en-GB"/>
              </w:rPr>
              <w:t xml:space="preserve"> </w:t>
            </w:r>
            <w:proofErr w:type="spellStart"/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65y</w:t>
            </w:r>
            <w:proofErr w:type="spellEnd"/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 xml:space="preserve"> &amp; over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No.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% Sample</w:t>
            </w:r>
            <w:r w:rsidRPr="0004048D">
              <w:rPr>
                <w:rFonts w:ascii="Segoe UI" w:eastAsia="Times New Roman" w:hAnsi="Segoe UI" w:cs="Segoe UI"/>
                <w:sz w:val="20"/>
                <w:szCs w:val="20"/>
                <w:vertAlign w:val="superscript"/>
                <w:lang w:val="en-GB" w:eastAsia="en-GB"/>
              </w:rPr>
              <w:t xml:space="preserve"> 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No.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% responder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 (least deprived)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12,117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17.2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566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18.9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239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16.3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14,875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21.2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631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21.1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328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22.4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15,721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22.4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648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21.7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313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21.4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14,226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20.2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578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19.3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295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20.1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 (most deprived)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13,354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19.0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568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19.0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291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19.8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Total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70,293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100.0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2,991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100.0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1,466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100.0</w:t>
            </w:r>
          </w:p>
        </w:tc>
      </w:tr>
    </w:tbl>
    <w:p w:rsidR="0004048D" w:rsidRPr="0004048D" w:rsidRDefault="0004048D" w:rsidP="0004048D">
      <w:pPr>
        <w:spacing w:after="0" w:line="240" w:lineRule="auto"/>
        <w:rPr>
          <w:i/>
        </w:rPr>
      </w:pPr>
      <w:r w:rsidRPr="0004048D">
        <w:rPr>
          <w:i/>
        </w:rPr>
        <w:t xml:space="preserve">NB. </w:t>
      </w:r>
      <w:proofErr w:type="spellStart"/>
      <w:r w:rsidRPr="0004048D">
        <w:rPr>
          <w:i/>
        </w:rPr>
        <w:t>SIMD</w:t>
      </w:r>
      <w:proofErr w:type="spellEnd"/>
      <w:r w:rsidRPr="0004048D">
        <w:rPr>
          <w:i/>
        </w:rPr>
        <w:t xml:space="preserve"> missing/void - unable to allocate </w:t>
      </w:r>
      <w:proofErr w:type="spellStart"/>
      <w:r w:rsidRPr="0004048D">
        <w:rPr>
          <w:i/>
        </w:rPr>
        <w:t>SIMD</w:t>
      </w:r>
      <w:proofErr w:type="spellEnd"/>
      <w:r w:rsidRPr="0004048D">
        <w:rPr>
          <w:i/>
        </w:rPr>
        <w:t xml:space="preserve"> to 174 of full population, 9 of survey sample population and 78 of survey responders</w:t>
      </w:r>
    </w:p>
    <w:p w:rsidR="0004048D" w:rsidRDefault="0004048D" w:rsidP="0004048D">
      <w:pPr>
        <w:spacing w:after="0" w:line="240" w:lineRule="auto"/>
        <w:rPr>
          <w:i/>
        </w:rPr>
      </w:pPr>
      <w:r w:rsidRPr="0004048D">
        <w:rPr>
          <w:i/>
        </w:rPr>
        <w:t>[</w:t>
      </w:r>
      <w:r w:rsidRPr="0004048D">
        <w:rPr>
          <w:i/>
        </w:rPr>
        <w:t>1</w:t>
      </w:r>
      <w:r w:rsidRPr="0004048D">
        <w:rPr>
          <w:i/>
        </w:rPr>
        <w:t>]</w:t>
      </w:r>
      <w:r w:rsidRPr="0004048D">
        <w:rPr>
          <w:i/>
        </w:rPr>
        <w:t xml:space="preserve"> </w:t>
      </w:r>
      <w:proofErr w:type="spellStart"/>
      <w:r w:rsidRPr="0004048D">
        <w:rPr>
          <w:i/>
        </w:rPr>
        <w:t>SIMD</w:t>
      </w:r>
      <w:proofErr w:type="spellEnd"/>
      <w:r w:rsidRPr="0004048D">
        <w:rPr>
          <w:i/>
        </w:rPr>
        <w:t xml:space="preserve"> 2016 NHS Board level (2014 configuration) population-weighted quintile (1=most deprived; 5=least deprived)</w:t>
      </w:r>
    </w:p>
    <w:p w:rsidR="0004048D" w:rsidRDefault="0004048D">
      <w:pPr>
        <w:spacing w:after="200" w:line="276" w:lineRule="auto"/>
        <w:rPr>
          <w:i/>
        </w:rPr>
      </w:pPr>
      <w:r>
        <w:rPr>
          <w:i/>
        </w:rPr>
        <w:br w:type="page"/>
      </w:r>
    </w:p>
    <w:tbl>
      <w:tblPr>
        <w:tblW w:w="9370" w:type="dxa"/>
        <w:tblInd w:w="103" w:type="dxa"/>
        <w:tblLook w:val="04A0"/>
      </w:tblPr>
      <w:tblGrid>
        <w:gridCol w:w="3143"/>
        <w:gridCol w:w="962"/>
        <w:gridCol w:w="961"/>
        <w:gridCol w:w="961"/>
        <w:gridCol w:w="961"/>
        <w:gridCol w:w="961"/>
        <w:gridCol w:w="1421"/>
      </w:tblGrid>
      <w:tr w:rsidR="0004048D" w:rsidRPr="0004048D" w:rsidTr="0004048D">
        <w:trPr>
          <w:trHeight w:val="312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lastRenderedPageBreak/>
              <w:t>Urban Rural Class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 xml:space="preserve"> [2]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No.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No.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No.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%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Large Urban Areas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0.0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Other Urban Areas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15,774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22.4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697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23.3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312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21.3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Accessible small Towns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2,358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3.4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3.6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3.5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Remote Small Towns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3,254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4.6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171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5.7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89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6.1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Very Remote Small Towns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11,024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15.7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414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13.8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172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11.7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Accessible Rural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6,473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9.2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290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9.7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147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10.0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Remote Rural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8,626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12.3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355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11.9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171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11.7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Very Remote Rural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22,784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32.4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957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32.0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523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35.7</w:t>
            </w:r>
          </w:p>
        </w:tc>
      </w:tr>
      <w:tr w:rsidR="0004048D" w:rsidRPr="0004048D" w:rsidTr="0004048D">
        <w:trPr>
          <w:trHeight w:val="300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Total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70,293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100.0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2,991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100.0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1,466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048D" w:rsidRPr="0004048D" w:rsidRDefault="0004048D" w:rsidP="0004048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</w:pPr>
            <w:r w:rsidRPr="0004048D">
              <w:rPr>
                <w:rFonts w:ascii="Segoe UI" w:eastAsia="Times New Roman" w:hAnsi="Segoe UI" w:cs="Segoe UI"/>
                <w:sz w:val="20"/>
                <w:szCs w:val="20"/>
                <w:lang w:val="en-GB" w:eastAsia="en-GB"/>
              </w:rPr>
              <w:t>100.0</w:t>
            </w:r>
          </w:p>
        </w:tc>
      </w:tr>
    </w:tbl>
    <w:p w:rsidR="0004048D" w:rsidRPr="0004048D" w:rsidRDefault="0004048D" w:rsidP="0004048D">
      <w:pPr>
        <w:spacing w:after="0" w:line="240" w:lineRule="auto"/>
        <w:rPr>
          <w:i/>
        </w:rPr>
      </w:pPr>
      <w:r w:rsidRPr="0004048D">
        <w:rPr>
          <w:i/>
        </w:rPr>
        <w:t xml:space="preserve">NB. </w:t>
      </w:r>
      <w:r w:rsidRPr="0004048D">
        <w:rPr>
          <w:i/>
        </w:rPr>
        <w:t>Urban rural classification 8-fold (</w:t>
      </w:r>
      <w:proofErr w:type="spellStart"/>
      <w:r w:rsidRPr="0004048D">
        <w:rPr>
          <w:i/>
        </w:rPr>
        <w:t>UR8</w:t>
      </w:r>
      <w:proofErr w:type="spellEnd"/>
      <w:r w:rsidRPr="0004048D">
        <w:rPr>
          <w:i/>
        </w:rPr>
        <w:t xml:space="preserve">) missing/void - unable to allocate </w:t>
      </w:r>
      <w:proofErr w:type="spellStart"/>
      <w:r w:rsidRPr="0004048D">
        <w:rPr>
          <w:i/>
        </w:rPr>
        <w:t>UR8</w:t>
      </w:r>
      <w:proofErr w:type="spellEnd"/>
      <w:r w:rsidRPr="0004048D">
        <w:rPr>
          <w:i/>
        </w:rPr>
        <w:t xml:space="preserve"> to 174 of full population, 9 of survey sample population and 78 of survey responders</w:t>
      </w:r>
    </w:p>
    <w:p w:rsidR="0004048D" w:rsidRPr="0004048D" w:rsidRDefault="0004048D" w:rsidP="0004048D">
      <w:pPr>
        <w:spacing w:after="0" w:line="240" w:lineRule="auto"/>
        <w:rPr>
          <w:i/>
        </w:rPr>
      </w:pPr>
      <w:r w:rsidRPr="0004048D">
        <w:rPr>
          <w:i/>
        </w:rPr>
        <w:t>[</w:t>
      </w:r>
      <w:r w:rsidRPr="0004048D">
        <w:rPr>
          <w:i/>
        </w:rPr>
        <w:t>2</w:t>
      </w:r>
      <w:r w:rsidRPr="0004048D">
        <w:rPr>
          <w:i/>
        </w:rPr>
        <w:t>]</w:t>
      </w:r>
      <w:r w:rsidRPr="0004048D">
        <w:rPr>
          <w:i/>
        </w:rPr>
        <w:t xml:space="preserve"> Scottish Government 8 </w:t>
      </w:r>
      <w:proofErr w:type="gramStart"/>
      <w:r w:rsidRPr="0004048D">
        <w:rPr>
          <w:i/>
        </w:rPr>
        <w:t>fold</w:t>
      </w:r>
      <w:proofErr w:type="gramEnd"/>
      <w:r w:rsidRPr="0004048D">
        <w:rPr>
          <w:i/>
        </w:rPr>
        <w:t xml:space="preserve"> Urban Rural Classification 2013-2014</w:t>
      </w:r>
    </w:p>
    <w:p w:rsidR="0004048D" w:rsidRDefault="0004048D" w:rsidP="0004048D">
      <w:pPr>
        <w:spacing w:after="0" w:line="240" w:lineRule="auto"/>
      </w:pPr>
    </w:p>
    <w:sectPr w:rsidR="0004048D" w:rsidSect="006B7884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3534" w:rsidRDefault="00543534" w:rsidP="0004048D">
      <w:pPr>
        <w:spacing w:after="0" w:line="240" w:lineRule="auto"/>
      </w:pPr>
      <w:r>
        <w:separator/>
      </w:r>
    </w:p>
  </w:endnote>
  <w:endnote w:type="continuationSeparator" w:id="0">
    <w:p w:rsidR="00543534" w:rsidRDefault="00543534" w:rsidP="00040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23563"/>
      <w:docPartObj>
        <w:docPartGallery w:val="Page Numbers (Bottom of Page)"/>
        <w:docPartUnique/>
      </w:docPartObj>
    </w:sdtPr>
    <w:sdtContent>
      <w:p w:rsidR="0004048D" w:rsidRDefault="0004048D">
        <w:pPr>
          <w:pStyle w:val="Footer"/>
          <w:jc w:val="right"/>
        </w:pPr>
        <w:fldSimple w:instr=" PAGE   \* MERGEFORMAT ">
          <w:r>
            <w:rPr>
              <w:noProof/>
            </w:rPr>
            <w:t>6</w:t>
          </w:r>
        </w:fldSimple>
      </w:p>
    </w:sdtContent>
  </w:sdt>
  <w:p w:rsidR="0004048D" w:rsidRDefault="0004048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3534" w:rsidRDefault="00543534" w:rsidP="0004048D">
      <w:pPr>
        <w:spacing w:after="0" w:line="240" w:lineRule="auto"/>
      </w:pPr>
      <w:r>
        <w:separator/>
      </w:r>
    </w:p>
  </w:footnote>
  <w:footnote w:type="continuationSeparator" w:id="0">
    <w:p w:rsidR="00543534" w:rsidRDefault="00543534" w:rsidP="000404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048D"/>
    <w:rsid w:val="0004048D"/>
    <w:rsid w:val="00427F85"/>
    <w:rsid w:val="00543534"/>
    <w:rsid w:val="006B7884"/>
    <w:rsid w:val="007C79EE"/>
    <w:rsid w:val="00E13AE4"/>
    <w:rsid w:val="00F457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48D"/>
    <w:pPr>
      <w:spacing w:after="160" w:line="480" w:lineRule="auto"/>
    </w:pPr>
    <w:rPr>
      <w:rFonts w:ascii="Calibri" w:eastAsiaTheme="minorEastAsia" w:hAnsi="Calibri" w:cs="Calibri"/>
      <w:sz w:val="24"/>
      <w:szCs w:val="24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048D"/>
    <w:pPr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48D"/>
    <w:rPr>
      <w:rFonts w:ascii="Calibri" w:eastAsiaTheme="minorEastAsia" w:hAnsi="Calibri" w:cs="Calibri"/>
      <w:b/>
      <w:sz w:val="24"/>
      <w:szCs w:val="24"/>
      <w:lang w:val="en-US" w:eastAsia="zh-CN"/>
    </w:rPr>
  </w:style>
  <w:style w:type="paragraph" w:styleId="Header">
    <w:name w:val="header"/>
    <w:basedOn w:val="Normal"/>
    <w:link w:val="HeaderChar"/>
    <w:uiPriority w:val="99"/>
    <w:semiHidden/>
    <w:unhideWhenUsed/>
    <w:rsid w:val="000404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048D"/>
    <w:rPr>
      <w:rFonts w:ascii="Calibri" w:eastAsiaTheme="minorEastAsia" w:hAnsi="Calibri" w:cs="Calibri"/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404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48D"/>
    <w:rPr>
      <w:rFonts w:ascii="Calibri" w:eastAsiaTheme="minorEastAsia" w:hAnsi="Calibri" w:cs="Calibri"/>
      <w:sz w:val="24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37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547</Words>
  <Characters>3121</Characters>
  <Application>Microsoft Office Word</Application>
  <DocSecurity>0</DocSecurity>
  <Lines>26</Lines>
  <Paragraphs>7</Paragraphs>
  <ScaleCrop>false</ScaleCrop>
  <Company>NHS Highland</Company>
  <LinksUpToDate>false</LinksUpToDate>
  <CharactersWithSpaces>3661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hwoer01</dc:creator>
  <cp:lastModifiedBy>hwoer01</cp:lastModifiedBy>
  <cp:revision>1</cp:revision>
  <dcterms:created xsi:type="dcterms:W3CDTF">2019-10-01T13:27:00Z</dcterms:created>
  <dcterms:modified xsi:type="dcterms:W3CDTF">2019-10-01T13:41:00Z</dcterms:modified>
</cp:coreProperties>
</file>